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1408E73F" w:rsidR="00E03848" w:rsidRDefault="00966501" w:rsidP="005A7743">
      <w:pPr>
        <w:ind w:left="720" w:hanging="720"/>
        <w:jc w:val="center"/>
        <w:rPr>
          <w:b/>
        </w:rPr>
      </w:pPr>
      <w:r>
        <w:rPr>
          <w:b/>
        </w:rPr>
        <w:t>Thursday 2nd July</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6A395A0E" w14:textId="7709DBE2"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 xml:space="preserve">If you wish to join the Parish Meeting please contact the Clerk directly by 4pm on the day of the meeting for the meeting ID and password (this will be forwarded to you on the day of the meeting) </w:t>
      </w:r>
      <w:r w:rsidR="0023432B">
        <w:rPr>
          <w:rFonts w:ascii="Calibri" w:eastAsia="Times New Roman" w:hAnsi="Calibri" w:cs="Times New Roman"/>
          <w:color w:val="000000"/>
          <w:lang w:eastAsia="en-GB"/>
        </w:rPr>
        <w:t>or this will be made available on the website on the day of the meeting. I</w:t>
      </w:r>
      <w:r w:rsidRPr="0030028D">
        <w:rPr>
          <w:rFonts w:ascii="Calibri" w:eastAsia="Times New Roman" w:hAnsi="Calibri" w:cs="Times New Roman"/>
          <w:color w:val="000000"/>
          <w:lang w:eastAsia="en-GB"/>
        </w:rPr>
        <w:t>f you wish to</w:t>
      </w:r>
      <w:r>
        <w:rPr>
          <w:rFonts w:ascii="Calibri" w:eastAsia="Times New Roman" w:hAnsi="Calibri" w:cs="Times New Roman"/>
          <w:color w:val="000000"/>
          <w:lang w:eastAsia="en-GB"/>
        </w:rPr>
        <w:t xml:space="preserve"> raise any points within Item 10</w:t>
      </w:r>
      <w:r w:rsidRPr="0030028D">
        <w:rPr>
          <w:rFonts w:ascii="Calibri" w:eastAsia="Times New Roman" w:hAnsi="Calibri" w:cs="Times New Roman"/>
          <w:color w:val="000000"/>
          <w:lang w:eastAsia="en-GB"/>
        </w:rPr>
        <w:t>0620/6 these must be sent to the Parish Clerk at least 24 hours before the meeting is due to commence.</w:t>
      </w:r>
    </w:p>
    <w:p w14:paraId="3540AD05" w14:textId="6A71CE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We are limited to 40 minutes so this will enable to Council to respond.</w:t>
      </w:r>
    </w:p>
    <w:p w14:paraId="70ECF005" w14:textId="77777777" w:rsidR="0030028D"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All members of the Council are hereby summoned to attend for the purposes of considering and resolving the business to be transacted at the meeting as set out below.</w:t>
      </w:r>
    </w:p>
    <w:p w14:paraId="067EED91" w14:textId="77777777" w:rsidR="00D950A6" w:rsidRPr="007068B7" w:rsidRDefault="00D950A6" w:rsidP="005A7743">
      <w:pPr>
        <w:ind w:left="720" w:hanging="720"/>
        <w:jc w:val="center"/>
        <w:rPr>
          <w:b/>
        </w:rPr>
      </w:pPr>
      <w:bookmarkStart w:id="0" w:name="_GoBack"/>
      <w:bookmarkEnd w:id="0"/>
    </w:p>
    <w:p w14:paraId="45C9F130" w14:textId="77777777" w:rsidR="0030028D" w:rsidRDefault="00E03848" w:rsidP="0030028D">
      <w:pPr>
        <w:jc w:val="center"/>
        <w:rPr>
          <w:b/>
        </w:rPr>
      </w:pPr>
      <w:r w:rsidRPr="007068B7">
        <w:rPr>
          <w:b/>
        </w:rPr>
        <w:t>Members of the public are welcome to attend and speak on any it</w:t>
      </w:r>
      <w:r w:rsidR="0030028D">
        <w:rPr>
          <w:b/>
        </w:rPr>
        <w:t>em on this agenda for the first</w:t>
      </w:r>
    </w:p>
    <w:p w14:paraId="139983EC" w14:textId="05D10EBA" w:rsidR="00E03848" w:rsidRPr="007068B7" w:rsidRDefault="0030028D" w:rsidP="0030028D">
      <w:pPr>
        <w:rPr>
          <w:b/>
        </w:rPr>
      </w:pPr>
      <w:r>
        <w:rPr>
          <w:b/>
        </w:rPr>
        <w:t xml:space="preserve"> </w:t>
      </w:r>
      <w:r w:rsidR="00E03848" w:rsidRPr="007068B7">
        <w:rPr>
          <w:b/>
        </w:rPr>
        <w:t>10 minutes of the meeting.  They are then welcome to remain and observe the</w:t>
      </w:r>
      <w:r>
        <w:rPr>
          <w:b/>
        </w:rPr>
        <w:t xml:space="preserve"> rest of </w:t>
      </w:r>
      <w:proofErr w:type="gramStart"/>
      <w:r>
        <w:rPr>
          <w:b/>
        </w:rPr>
        <w:t xml:space="preserve">the  </w:t>
      </w:r>
      <w:r w:rsidR="00E03848" w:rsidRPr="007068B7">
        <w:rPr>
          <w:b/>
        </w:rPr>
        <w:t>meeting</w:t>
      </w:r>
      <w:proofErr w:type="gramEnd"/>
      <w:r w:rsidR="00E03848" w:rsidRPr="007068B7">
        <w:rPr>
          <w:b/>
        </w:rPr>
        <w:t>.</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6758205B" w:rsidR="004E5FC7" w:rsidRDefault="00966501" w:rsidP="004E5FC7">
      <w:pPr>
        <w:ind w:firstLine="11"/>
        <w:rPr>
          <w:b/>
          <w:bCs/>
        </w:rPr>
      </w:pPr>
      <w:bookmarkStart w:id="1" w:name="_Hlk41556094"/>
      <w:r>
        <w:rPr>
          <w:b/>
          <w:bCs/>
          <w:szCs w:val="20"/>
        </w:rPr>
        <w:t>020720/1</w:t>
      </w:r>
      <w:r w:rsidR="004E5FC7" w:rsidRPr="004E5FC7">
        <w:rPr>
          <w:b/>
          <w:bCs/>
          <w:szCs w:val="20"/>
        </w:rPr>
        <w:tab/>
      </w:r>
      <w:bookmarkEnd w:id="1"/>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111707F3" w:rsidR="00CF25EB" w:rsidRPr="00CF25EB" w:rsidRDefault="00966501" w:rsidP="00CF25EB">
      <w:pPr>
        <w:ind w:left="-1474" w:firstLine="1429"/>
        <w:rPr>
          <w:b/>
        </w:rPr>
      </w:pPr>
      <w:r>
        <w:rPr>
          <w:b/>
          <w:szCs w:val="20"/>
        </w:rPr>
        <w:t>020720/2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1F4A5ACC" w:rsidR="004E5FC7" w:rsidRPr="004E5FC7" w:rsidRDefault="00966501" w:rsidP="004E5FC7">
      <w:pPr>
        <w:rPr>
          <w:b/>
          <w:bCs/>
        </w:rPr>
      </w:pPr>
      <w:r>
        <w:rPr>
          <w:b/>
          <w:bCs/>
        </w:rPr>
        <w:t>020720/3</w:t>
      </w:r>
      <w:r w:rsidR="004E5FC7" w:rsidRPr="004E5FC7">
        <w:rPr>
          <w:b/>
          <w:bCs/>
        </w:rPr>
        <w:tab/>
        <w:t>TO SIGN AND APPROVE MINUTES OF MEETINGS OF:</w:t>
      </w:r>
    </w:p>
    <w:p w14:paraId="6101F17B" w14:textId="109D0C3F" w:rsidR="004E5FC7" w:rsidRDefault="004E5FC7" w:rsidP="00966501">
      <w:pPr>
        <w:pStyle w:val="ListParagraph"/>
        <w:ind w:firstLine="720"/>
        <w:rPr>
          <w:bCs/>
        </w:rPr>
      </w:pPr>
      <w:r>
        <w:rPr>
          <w:bCs/>
        </w:rPr>
        <w:t xml:space="preserve">Full Parish Council Meeting </w:t>
      </w:r>
      <w:r w:rsidR="00966501">
        <w:rPr>
          <w:bCs/>
        </w:rPr>
        <w:t>10</w:t>
      </w:r>
      <w:r w:rsidR="00966501" w:rsidRPr="00966501">
        <w:rPr>
          <w:bCs/>
          <w:vertAlign w:val="superscript"/>
        </w:rPr>
        <w:t>th</w:t>
      </w:r>
      <w:r w:rsidR="00966501">
        <w:rPr>
          <w:bCs/>
        </w:rPr>
        <w:t xml:space="preserve"> June 2020</w:t>
      </w:r>
    </w:p>
    <w:p w14:paraId="2299E15D" w14:textId="77777777" w:rsidR="004E5FC7" w:rsidRPr="00966501" w:rsidRDefault="004E5FC7" w:rsidP="00966501">
      <w:pPr>
        <w:rPr>
          <w:bCs/>
        </w:rPr>
      </w:pPr>
    </w:p>
    <w:p w14:paraId="046772EC" w14:textId="40CA5BAD" w:rsidR="004E5FC7" w:rsidRPr="004E5FC7" w:rsidRDefault="00966501" w:rsidP="004E5FC7">
      <w:pPr>
        <w:pStyle w:val="BodyTextIndent2"/>
        <w:ind w:firstLine="0"/>
        <w:rPr>
          <w:rFonts w:asciiTheme="minorHAnsi" w:hAnsiTheme="minorHAnsi"/>
          <w:bCs w:val="0"/>
        </w:rPr>
      </w:pPr>
      <w:r>
        <w:rPr>
          <w:rFonts w:asciiTheme="minorHAnsi" w:hAnsiTheme="minorHAnsi"/>
          <w:bCs w:val="0"/>
          <w:sz w:val="22"/>
          <w:szCs w:val="22"/>
        </w:rPr>
        <w:t>020720/4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06211F" w14:textId="77777777" w:rsidR="00966501" w:rsidRPr="004E5FC7" w:rsidRDefault="00966501" w:rsidP="004E5FC7">
      <w:pPr>
        <w:pStyle w:val="BodyTextIndent2"/>
        <w:ind w:firstLine="0"/>
        <w:rPr>
          <w:rFonts w:asciiTheme="minorHAnsi" w:hAnsiTheme="minorHAnsi"/>
          <w:b w:val="0"/>
        </w:rPr>
      </w:pPr>
    </w:p>
    <w:p w14:paraId="1319F4F9" w14:textId="2C094E1B" w:rsidR="00E34400" w:rsidRPr="00966501" w:rsidRDefault="00966501" w:rsidP="00966501">
      <w:r>
        <w:rPr>
          <w:b/>
          <w:bCs/>
        </w:rPr>
        <w:t>020720/5</w:t>
      </w:r>
      <w:r w:rsidR="00CF25EB">
        <w:rPr>
          <w:b/>
          <w:bCs/>
        </w:rPr>
        <w:tab/>
      </w:r>
      <w:bookmarkStart w:id="2" w:name="_Hlk488045046"/>
      <w:r w:rsidR="00CF25EB" w:rsidRPr="00CF25EB">
        <w:rPr>
          <w:b/>
        </w:rPr>
        <w:t>MATTERS ARISING:</w:t>
      </w:r>
    </w:p>
    <w:p w14:paraId="63287F15" w14:textId="12318EC3" w:rsidR="004718D5" w:rsidRPr="007068B7" w:rsidRDefault="00D85B5D" w:rsidP="00CF25EB">
      <w:pPr>
        <w:pStyle w:val="ListParagraph"/>
        <w:numPr>
          <w:ilvl w:val="0"/>
          <w:numId w:val="40"/>
        </w:numPr>
        <w:autoSpaceDE w:val="0"/>
        <w:autoSpaceDN w:val="0"/>
        <w:adjustRightInd w:val="0"/>
      </w:pPr>
      <w:r>
        <w:t xml:space="preserve"> </w:t>
      </w:r>
      <w:r w:rsidR="00CB3EB4">
        <w:t>To</w:t>
      </w:r>
      <w:r w:rsidR="00966501">
        <w:t xml:space="preserve"> make a decision if to</w:t>
      </w:r>
      <w:r w:rsidR="00CB3EB4">
        <w:t xml:space="preserve"> adopt Dullingham Parish Council Emergency Plan</w:t>
      </w:r>
    </w:p>
    <w:p w14:paraId="24A470D7" w14:textId="7C5A9542" w:rsidR="00454F81" w:rsidRDefault="00454F81" w:rsidP="008C1BF1">
      <w:pPr>
        <w:autoSpaceDE w:val="0"/>
        <w:autoSpaceDN w:val="0"/>
        <w:adjustRightInd w:val="0"/>
      </w:pPr>
    </w:p>
    <w:p w14:paraId="220FC6E6" w14:textId="4B6761F0" w:rsidR="00D96B56" w:rsidRPr="00CF25EB" w:rsidRDefault="00966501" w:rsidP="00CF25EB">
      <w:pPr>
        <w:autoSpaceDE w:val="0"/>
        <w:autoSpaceDN w:val="0"/>
        <w:adjustRightInd w:val="0"/>
      </w:pPr>
      <w:r>
        <w:rPr>
          <w:b/>
        </w:rPr>
        <w:t>020720/6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7968A4C0" w14:textId="4837DEFF" w:rsidR="00DA0CB4" w:rsidRDefault="00DA0CB4" w:rsidP="00DA0CB4">
      <w:pPr>
        <w:autoSpaceDE w:val="0"/>
        <w:autoSpaceDN w:val="0"/>
        <w:adjustRightInd w:val="0"/>
        <w:ind w:left="1436" w:firstLine="4"/>
        <w:rPr>
          <w:b/>
          <w:lang w:eastAsia="en-GB"/>
        </w:rPr>
      </w:pPr>
      <w:r>
        <w:rPr>
          <w:b/>
          <w:lang w:eastAsia="en-GB"/>
        </w:rPr>
        <w:t xml:space="preserve">20/00750/FUL </w:t>
      </w:r>
      <w:proofErr w:type="gramStart"/>
      <w:r>
        <w:rPr>
          <w:b/>
          <w:lang w:eastAsia="en-GB"/>
        </w:rPr>
        <w:t>The</w:t>
      </w:r>
      <w:proofErr w:type="gramEnd"/>
      <w:r>
        <w:rPr>
          <w:b/>
          <w:lang w:eastAsia="en-GB"/>
        </w:rPr>
        <w:t xml:space="preserve"> Kings Head, 1 </w:t>
      </w:r>
      <w:proofErr w:type="spellStart"/>
      <w:r>
        <w:rPr>
          <w:b/>
          <w:lang w:eastAsia="en-GB"/>
        </w:rPr>
        <w:t>Stetchworth</w:t>
      </w:r>
      <w:proofErr w:type="spellEnd"/>
      <w:r>
        <w:rPr>
          <w:b/>
          <w:lang w:eastAsia="en-GB"/>
        </w:rPr>
        <w:t xml:space="preserve"> Road, Dullingham</w:t>
      </w:r>
    </w:p>
    <w:p w14:paraId="0282D060" w14:textId="091E0809" w:rsidR="00966501" w:rsidRDefault="00DA0CB4" w:rsidP="00DA0CB4">
      <w:pPr>
        <w:autoSpaceDE w:val="0"/>
        <w:autoSpaceDN w:val="0"/>
        <w:adjustRightInd w:val="0"/>
        <w:ind w:left="1436" w:firstLine="4"/>
        <w:rPr>
          <w:lang w:eastAsia="en-GB"/>
        </w:rPr>
      </w:pPr>
      <w:proofErr w:type="gramStart"/>
      <w:r w:rsidRPr="00DA0CB4">
        <w:rPr>
          <w:lang w:eastAsia="en-GB"/>
        </w:rPr>
        <w:t>Refurbishment and extension of existing pub, demolition of attached outbuilding construction of store building and conversion of existing outbuildings to holiday accommodation in connection with pub and associated works.</w:t>
      </w:r>
      <w:proofErr w:type="gramEnd"/>
    </w:p>
    <w:p w14:paraId="6174506F" w14:textId="77777777" w:rsidR="00A03C06" w:rsidRDefault="00A03C06" w:rsidP="00DA0CB4">
      <w:pPr>
        <w:autoSpaceDE w:val="0"/>
        <w:autoSpaceDN w:val="0"/>
        <w:adjustRightInd w:val="0"/>
        <w:ind w:left="1436" w:firstLine="4"/>
        <w:rPr>
          <w:lang w:eastAsia="en-GB"/>
        </w:rPr>
      </w:pPr>
    </w:p>
    <w:p w14:paraId="463E8D36" w14:textId="3DF18240" w:rsidR="00A03C06" w:rsidRPr="00A03C06" w:rsidRDefault="00A03C06" w:rsidP="00DA0CB4">
      <w:pPr>
        <w:autoSpaceDE w:val="0"/>
        <w:autoSpaceDN w:val="0"/>
        <w:adjustRightInd w:val="0"/>
        <w:ind w:left="1436" w:firstLine="4"/>
        <w:rPr>
          <w:b/>
          <w:lang w:eastAsia="en-GB"/>
        </w:rPr>
      </w:pPr>
      <w:r w:rsidRPr="00A03C06">
        <w:rPr>
          <w:b/>
          <w:lang w:eastAsia="en-GB"/>
        </w:rPr>
        <w:t xml:space="preserve">20/00764/FUL </w:t>
      </w:r>
      <w:proofErr w:type="spellStart"/>
      <w:proofErr w:type="gramStart"/>
      <w:r w:rsidRPr="00A03C06">
        <w:rPr>
          <w:b/>
          <w:lang w:eastAsia="en-GB"/>
        </w:rPr>
        <w:t>Solomons</w:t>
      </w:r>
      <w:proofErr w:type="spellEnd"/>
      <w:r w:rsidRPr="00A03C06">
        <w:rPr>
          <w:b/>
          <w:lang w:eastAsia="en-GB"/>
        </w:rPr>
        <w:t xml:space="preserve"> </w:t>
      </w:r>
      <w:r>
        <w:rPr>
          <w:b/>
          <w:lang w:eastAsia="en-GB"/>
        </w:rPr>
        <w:t xml:space="preserve"> </w:t>
      </w:r>
      <w:r w:rsidRPr="00A03C06">
        <w:rPr>
          <w:b/>
          <w:lang w:eastAsia="en-GB"/>
        </w:rPr>
        <w:t>45</w:t>
      </w:r>
      <w:proofErr w:type="gramEnd"/>
      <w:r w:rsidRPr="00A03C06">
        <w:rPr>
          <w:b/>
          <w:lang w:eastAsia="en-GB"/>
        </w:rPr>
        <w:t xml:space="preserve"> Station Road, Dullingham</w:t>
      </w:r>
    </w:p>
    <w:p w14:paraId="68BC371E" w14:textId="38563894" w:rsidR="00A03C06" w:rsidRDefault="00A03C06" w:rsidP="00DA0CB4">
      <w:pPr>
        <w:autoSpaceDE w:val="0"/>
        <w:autoSpaceDN w:val="0"/>
        <w:adjustRightInd w:val="0"/>
        <w:ind w:left="1436" w:firstLine="4"/>
        <w:rPr>
          <w:lang w:eastAsia="en-GB"/>
        </w:rPr>
      </w:pPr>
      <w:r>
        <w:rPr>
          <w:lang w:eastAsia="en-GB"/>
        </w:rPr>
        <w:t>Garden room to include removal of existing outbuilding (resubmission 19/01362/FUL)</w:t>
      </w:r>
    </w:p>
    <w:p w14:paraId="1B9110CE" w14:textId="77777777" w:rsidR="00A03C06" w:rsidRDefault="00A03C06" w:rsidP="00DA0CB4">
      <w:pPr>
        <w:autoSpaceDE w:val="0"/>
        <w:autoSpaceDN w:val="0"/>
        <w:adjustRightInd w:val="0"/>
        <w:ind w:left="1436" w:firstLine="4"/>
        <w:rPr>
          <w:lang w:eastAsia="en-GB"/>
        </w:rPr>
      </w:pPr>
    </w:p>
    <w:p w14:paraId="1116A456" w14:textId="2CAB2D31" w:rsidR="00A03C06" w:rsidRPr="00F14243" w:rsidRDefault="00A03C06" w:rsidP="00DA0CB4">
      <w:pPr>
        <w:autoSpaceDE w:val="0"/>
        <w:autoSpaceDN w:val="0"/>
        <w:adjustRightInd w:val="0"/>
        <w:ind w:left="1436" w:firstLine="4"/>
        <w:rPr>
          <w:b/>
          <w:lang w:eastAsia="en-GB"/>
        </w:rPr>
      </w:pPr>
      <w:r w:rsidRPr="00F14243">
        <w:rPr>
          <w:b/>
          <w:lang w:eastAsia="en-GB"/>
        </w:rPr>
        <w:t xml:space="preserve">20/00799/LBC </w:t>
      </w:r>
      <w:proofErr w:type="spellStart"/>
      <w:r w:rsidRPr="00F14243">
        <w:rPr>
          <w:b/>
          <w:lang w:eastAsia="en-GB"/>
        </w:rPr>
        <w:t>Solomons</w:t>
      </w:r>
      <w:proofErr w:type="spellEnd"/>
      <w:r w:rsidRPr="00F14243">
        <w:rPr>
          <w:b/>
          <w:lang w:eastAsia="en-GB"/>
        </w:rPr>
        <w:t xml:space="preserve"> 45 Station Road, Dullingham</w:t>
      </w:r>
    </w:p>
    <w:p w14:paraId="273E69F5" w14:textId="0A5F66A8" w:rsidR="00A03C06" w:rsidRPr="00F14243" w:rsidRDefault="00A03C06" w:rsidP="00A03C06">
      <w:pPr>
        <w:autoSpaceDE w:val="0"/>
        <w:autoSpaceDN w:val="0"/>
        <w:adjustRightInd w:val="0"/>
        <w:ind w:left="1436" w:firstLine="4"/>
        <w:rPr>
          <w:lang w:eastAsia="en-GB"/>
        </w:rPr>
      </w:pPr>
      <w:r w:rsidRPr="00F14243">
        <w:rPr>
          <w:lang w:eastAsia="en-GB"/>
        </w:rPr>
        <w:t>Proposed garden room to include removal of existing outbuilding</w:t>
      </w:r>
    </w:p>
    <w:p w14:paraId="55FC9C74" w14:textId="77777777" w:rsidR="00F14243" w:rsidRPr="00F14243" w:rsidRDefault="00F14243" w:rsidP="00A03C06">
      <w:pPr>
        <w:autoSpaceDE w:val="0"/>
        <w:autoSpaceDN w:val="0"/>
        <w:adjustRightInd w:val="0"/>
        <w:ind w:left="1436" w:firstLine="4"/>
        <w:rPr>
          <w:lang w:eastAsia="en-GB"/>
        </w:rPr>
      </w:pPr>
    </w:p>
    <w:p w14:paraId="570B0114" w14:textId="04129153" w:rsidR="00F14243" w:rsidRPr="00F14243" w:rsidRDefault="00F14243" w:rsidP="00A03C06">
      <w:pPr>
        <w:autoSpaceDE w:val="0"/>
        <w:autoSpaceDN w:val="0"/>
        <w:adjustRightInd w:val="0"/>
        <w:ind w:left="1436" w:firstLine="4"/>
        <w:rPr>
          <w:b/>
          <w:lang w:eastAsia="en-GB"/>
        </w:rPr>
      </w:pPr>
      <w:r w:rsidRPr="00F14243">
        <w:rPr>
          <w:b/>
          <w:lang w:eastAsia="en-GB"/>
        </w:rPr>
        <w:t>20/00321/DISA Cara Lodge, Dullingham Ley</w:t>
      </w:r>
    </w:p>
    <w:p w14:paraId="5C354E88" w14:textId="4C76278D" w:rsidR="00F14243" w:rsidRPr="00F14243" w:rsidRDefault="00F14243" w:rsidP="00A03C06">
      <w:pPr>
        <w:autoSpaceDE w:val="0"/>
        <w:autoSpaceDN w:val="0"/>
        <w:adjustRightInd w:val="0"/>
        <w:ind w:left="1436" w:firstLine="4"/>
        <w:rPr>
          <w:lang w:eastAsia="en-GB"/>
        </w:rPr>
      </w:pPr>
      <w:r w:rsidRPr="00F14243">
        <w:rPr>
          <w:lang w:eastAsia="en-GB"/>
        </w:rPr>
        <w:t>To discharge Condition 3 (Biodiversity) and 5 (Boundary Treatments</w:t>
      </w:r>
      <w:proofErr w:type="gramStart"/>
      <w:r w:rsidRPr="00F14243">
        <w:rPr>
          <w:lang w:eastAsia="en-GB"/>
        </w:rPr>
        <w:t>)of</w:t>
      </w:r>
      <w:proofErr w:type="gramEnd"/>
      <w:r w:rsidRPr="00F14243">
        <w:rPr>
          <w:lang w:eastAsia="en-GB"/>
        </w:rPr>
        <w:t xml:space="preserve"> decision dated 16</w:t>
      </w:r>
      <w:r w:rsidRPr="00F14243">
        <w:rPr>
          <w:vertAlign w:val="superscript"/>
          <w:lang w:eastAsia="en-GB"/>
        </w:rPr>
        <w:t>th</w:t>
      </w:r>
      <w:r w:rsidRPr="00F14243">
        <w:rPr>
          <w:lang w:eastAsia="en-GB"/>
        </w:rPr>
        <w:t xml:space="preserve"> April 2020 for change of use of building from 2 holiday lets to 2 dwellings</w:t>
      </w:r>
    </w:p>
    <w:p w14:paraId="32897E41" w14:textId="77777777" w:rsidR="00966501" w:rsidRDefault="00966501" w:rsidP="008A0AA3">
      <w:pPr>
        <w:autoSpaceDE w:val="0"/>
        <w:autoSpaceDN w:val="0"/>
        <w:adjustRightInd w:val="0"/>
        <w:rPr>
          <w:b/>
          <w:lang w:eastAsia="en-GB"/>
        </w:rPr>
      </w:pPr>
    </w:p>
    <w:p w14:paraId="5FBD5343" w14:textId="7D300E66" w:rsidR="00966501" w:rsidRP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p w14:paraId="5F912B97" w14:textId="064DCE6D" w:rsidR="005311F9" w:rsidRPr="005311F9" w:rsidRDefault="005311F9" w:rsidP="009575CE">
      <w:pPr>
        <w:shd w:val="clear" w:color="auto" w:fill="FFFFFF"/>
        <w:ind w:left="1416" w:firstLine="4"/>
        <w:rPr>
          <w:rFonts w:ascii="Arial" w:eastAsia="Times New Roman" w:hAnsi="Arial" w:cs="Arial"/>
          <w:b/>
          <w:sz w:val="20"/>
          <w:szCs w:val="20"/>
          <w:lang w:eastAsia="en-GB"/>
        </w:rPr>
      </w:pPr>
      <w:r w:rsidRPr="005311F9">
        <w:rPr>
          <w:rFonts w:ascii="Arial" w:eastAsia="Times New Roman" w:hAnsi="Arial" w:cs="Arial"/>
          <w:b/>
          <w:sz w:val="20"/>
          <w:szCs w:val="20"/>
          <w:lang w:eastAsia="en-GB"/>
        </w:rPr>
        <w:t>20/00282/FUL 5 Eagle Lane, Dullingham</w:t>
      </w:r>
    </w:p>
    <w:p w14:paraId="71F4DB79" w14:textId="5BF4135D" w:rsidR="005311F9" w:rsidRDefault="005311F9" w:rsidP="009575CE">
      <w:pPr>
        <w:shd w:val="clear" w:color="auto" w:fill="FFFFFF"/>
        <w:ind w:left="1412" w:firstLine="4"/>
        <w:rPr>
          <w:rFonts w:ascii="Arial" w:eastAsia="Times New Roman" w:hAnsi="Arial" w:cs="Arial"/>
          <w:b/>
          <w:color w:val="FF0000"/>
          <w:sz w:val="20"/>
          <w:szCs w:val="20"/>
          <w:lang w:eastAsia="en-GB"/>
        </w:rPr>
      </w:pPr>
      <w:r>
        <w:rPr>
          <w:rFonts w:ascii="Arial" w:eastAsia="Times New Roman" w:hAnsi="Arial" w:cs="Arial"/>
          <w:sz w:val="20"/>
          <w:szCs w:val="20"/>
          <w:lang w:eastAsia="en-GB"/>
        </w:rPr>
        <w:t xml:space="preserve">60mx30m all weather Equine </w:t>
      </w:r>
      <w:proofErr w:type="spellStart"/>
      <w:r>
        <w:rPr>
          <w:rFonts w:ascii="Arial" w:eastAsia="Times New Roman" w:hAnsi="Arial" w:cs="Arial"/>
          <w:sz w:val="20"/>
          <w:szCs w:val="20"/>
          <w:lang w:eastAsia="en-GB"/>
        </w:rPr>
        <w:t>Menage</w:t>
      </w:r>
      <w:proofErr w:type="spellEnd"/>
      <w:r w:rsidR="00A36CDE">
        <w:rPr>
          <w:rFonts w:ascii="Arial" w:eastAsia="Times New Roman" w:hAnsi="Arial" w:cs="Arial"/>
          <w:sz w:val="20"/>
          <w:szCs w:val="20"/>
          <w:lang w:eastAsia="en-GB"/>
        </w:rPr>
        <w:t xml:space="preserve"> – </w:t>
      </w:r>
      <w:r w:rsidR="00966501">
        <w:rPr>
          <w:rFonts w:ascii="Arial" w:eastAsia="Times New Roman" w:hAnsi="Arial" w:cs="Arial"/>
          <w:b/>
          <w:color w:val="FF0000"/>
          <w:sz w:val="20"/>
          <w:szCs w:val="20"/>
          <w:lang w:eastAsia="en-GB"/>
        </w:rPr>
        <w:t>APPROVED</w:t>
      </w:r>
    </w:p>
    <w:p w14:paraId="4DB4A70E" w14:textId="77777777" w:rsidR="00164F67" w:rsidRPr="00164F67" w:rsidRDefault="00164F67" w:rsidP="009575CE">
      <w:pPr>
        <w:shd w:val="clear" w:color="auto" w:fill="FFFFFF"/>
        <w:ind w:left="1412" w:firstLine="4"/>
        <w:rPr>
          <w:rFonts w:ascii="Arial" w:eastAsia="Times New Roman" w:hAnsi="Arial" w:cs="Arial"/>
          <w:b/>
          <w:sz w:val="20"/>
          <w:szCs w:val="20"/>
          <w:lang w:eastAsia="en-GB"/>
        </w:rPr>
      </w:pPr>
    </w:p>
    <w:p w14:paraId="26799BAE" w14:textId="54075E4C" w:rsidR="00164F67" w:rsidRPr="00164F67" w:rsidRDefault="00164F67" w:rsidP="009575CE">
      <w:pPr>
        <w:shd w:val="clear" w:color="auto" w:fill="FFFFFF"/>
        <w:ind w:left="1412" w:firstLine="4"/>
        <w:rPr>
          <w:rFonts w:ascii="Arial" w:eastAsia="Times New Roman" w:hAnsi="Arial" w:cs="Arial"/>
          <w:b/>
          <w:sz w:val="20"/>
          <w:szCs w:val="20"/>
          <w:lang w:eastAsia="en-GB"/>
        </w:rPr>
      </w:pPr>
      <w:r w:rsidRPr="00164F67">
        <w:rPr>
          <w:rFonts w:ascii="Arial" w:eastAsia="Times New Roman" w:hAnsi="Arial" w:cs="Arial"/>
          <w:b/>
          <w:sz w:val="20"/>
          <w:szCs w:val="20"/>
          <w:lang w:eastAsia="en-GB"/>
        </w:rPr>
        <w:t>20/00526/FUL – Land between 31 and 37 Brinkley Road, Dullingham</w:t>
      </w:r>
    </w:p>
    <w:p w14:paraId="1D6F5B1E" w14:textId="6C7A9564" w:rsidR="00164F67" w:rsidRDefault="00164F67" w:rsidP="009575CE">
      <w:pPr>
        <w:shd w:val="clear" w:color="auto" w:fill="FFFFFF"/>
        <w:ind w:left="1412" w:firstLine="4"/>
        <w:rPr>
          <w:rFonts w:ascii="Arial" w:eastAsia="Times New Roman" w:hAnsi="Arial" w:cs="Arial"/>
          <w:b/>
          <w:color w:val="FF0000"/>
          <w:sz w:val="20"/>
          <w:szCs w:val="20"/>
          <w:lang w:eastAsia="en-GB"/>
        </w:rPr>
      </w:pPr>
      <w:r w:rsidRPr="00164F67">
        <w:rPr>
          <w:rFonts w:ascii="Arial" w:eastAsia="Times New Roman" w:hAnsi="Arial" w:cs="Arial"/>
          <w:b/>
          <w:sz w:val="20"/>
          <w:szCs w:val="20"/>
          <w:lang w:eastAsia="en-GB"/>
        </w:rPr>
        <w:t>New swelling and garage and change of use from agricultural to residential</w:t>
      </w:r>
      <w:r>
        <w:rPr>
          <w:rFonts w:ascii="Arial" w:eastAsia="Times New Roman" w:hAnsi="Arial" w:cs="Arial"/>
          <w:b/>
          <w:sz w:val="20"/>
          <w:szCs w:val="20"/>
          <w:lang w:eastAsia="en-GB"/>
        </w:rPr>
        <w:t xml:space="preserve"> </w:t>
      </w:r>
      <w:r w:rsidR="00DA0CB4">
        <w:rPr>
          <w:rFonts w:ascii="Arial" w:eastAsia="Times New Roman" w:hAnsi="Arial" w:cs="Arial"/>
          <w:b/>
          <w:sz w:val="20"/>
          <w:szCs w:val="20"/>
          <w:lang w:eastAsia="en-GB"/>
        </w:rPr>
        <w:t>–</w:t>
      </w:r>
      <w:r>
        <w:rPr>
          <w:rFonts w:ascii="Arial" w:eastAsia="Times New Roman" w:hAnsi="Arial" w:cs="Arial"/>
          <w:b/>
          <w:sz w:val="20"/>
          <w:szCs w:val="20"/>
          <w:lang w:eastAsia="en-GB"/>
        </w:rPr>
        <w:t xml:space="preserve"> </w:t>
      </w:r>
      <w:r w:rsidRPr="00164F67">
        <w:rPr>
          <w:rFonts w:ascii="Arial" w:eastAsia="Times New Roman" w:hAnsi="Arial" w:cs="Arial"/>
          <w:b/>
          <w:color w:val="FF0000"/>
          <w:sz w:val="20"/>
          <w:szCs w:val="20"/>
          <w:lang w:eastAsia="en-GB"/>
        </w:rPr>
        <w:t>RUFUSED</w:t>
      </w:r>
    </w:p>
    <w:p w14:paraId="3D00D012" w14:textId="77777777" w:rsidR="00DA0CB4" w:rsidRDefault="00DA0CB4" w:rsidP="009575CE">
      <w:pPr>
        <w:shd w:val="clear" w:color="auto" w:fill="FFFFFF"/>
        <w:ind w:left="1412" w:firstLine="4"/>
        <w:rPr>
          <w:rFonts w:ascii="Arial" w:eastAsia="Times New Roman" w:hAnsi="Arial" w:cs="Arial"/>
          <w:b/>
          <w:sz w:val="20"/>
          <w:szCs w:val="20"/>
          <w:lang w:eastAsia="en-GB"/>
        </w:rPr>
      </w:pPr>
    </w:p>
    <w:p w14:paraId="452F42A5" w14:textId="51E711FB" w:rsidR="00DA0CB4" w:rsidRDefault="00DA0CB4" w:rsidP="009575CE">
      <w:pPr>
        <w:shd w:val="clear" w:color="auto" w:fill="FFFFFF"/>
        <w:ind w:left="1412" w:firstLine="4"/>
        <w:rPr>
          <w:rFonts w:ascii="Arial" w:eastAsia="Times New Roman" w:hAnsi="Arial" w:cs="Arial"/>
          <w:b/>
          <w:sz w:val="20"/>
          <w:szCs w:val="20"/>
          <w:lang w:eastAsia="en-GB"/>
        </w:rPr>
      </w:pPr>
      <w:r>
        <w:rPr>
          <w:rFonts w:ascii="Arial" w:eastAsia="Times New Roman" w:hAnsi="Arial" w:cs="Arial"/>
          <w:b/>
          <w:sz w:val="20"/>
          <w:szCs w:val="20"/>
          <w:lang w:eastAsia="en-GB"/>
        </w:rPr>
        <w:t>20/00566/FUL and 20/00565/LBC Dullingham House, 34 Station Road, Dullingham</w:t>
      </w:r>
    </w:p>
    <w:p w14:paraId="793AC033" w14:textId="271D4DF2" w:rsidR="00164F67" w:rsidRPr="00DA0CB4" w:rsidRDefault="00DA0CB4" w:rsidP="00DA0CB4">
      <w:pPr>
        <w:shd w:val="clear" w:color="auto" w:fill="FFFFFF"/>
        <w:ind w:left="1412" w:firstLine="4"/>
        <w:rPr>
          <w:rFonts w:ascii="Arial" w:eastAsia="Times New Roman" w:hAnsi="Arial" w:cs="Arial"/>
          <w:sz w:val="20"/>
          <w:szCs w:val="20"/>
          <w:lang w:eastAsia="en-GB"/>
        </w:rPr>
      </w:pPr>
      <w:r w:rsidRPr="00DA0CB4">
        <w:rPr>
          <w:rFonts w:ascii="Arial" w:eastAsia="Times New Roman" w:hAnsi="Arial" w:cs="Arial"/>
          <w:sz w:val="20"/>
          <w:szCs w:val="20"/>
          <w:lang w:eastAsia="en-GB"/>
        </w:rPr>
        <w:t xml:space="preserve">Alteration to existing single storey wing to link adjacent outbuilding to create back kitchen </w:t>
      </w:r>
      <w:proofErr w:type="spellStart"/>
      <w:r w:rsidRPr="00DA0CB4">
        <w:rPr>
          <w:rFonts w:ascii="Arial" w:eastAsia="Times New Roman" w:hAnsi="Arial" w:cs="Arial"/>
          <w:sz w:val="20"/>
          <w:szCs w:val="20"/>
          <w:lang w:eastAsia="en-GB"/>
        </w:rPr>
        <w:t>cloakroom</w:t>
      </w:r>
      <w:proofErr w:type="gramStart"/>
      <w:r w:rsidRPr="00DA0CB4">
        <w:rPr>
          <w:rFonts w:ascii="Arial" w:eastAsia="Times New Roman" w:hAnsi="Arial" w:cs="Arial"/>
          <w:sz w:val="20"/>
          <w:szCs w:val="20"/>
          <w:lang w:eastAsia="en-GB"/>
        </w:rPr>
        <w:t>,bootroom</w:t>
      </w:r>
      <w:proofErr w:type="spellEnd"/>
      <w:proofErr w:type="gramEnd"/>
      <w:r w:rsidRPr="00DA0CB4">
        <w:rPr>
          <w:rFonts w:ascii="Arial" w:eastAsia="Times New Roman" w:hAnsi="Arial" w:cs="Arial"/>
          <w:sz w:val="20"/>
          <w:szCs w:val="20"/>
          <w:lang w:eastAsia="en-GB"/>
        </w:rPr>
        <w:t>, utility room and family/side entrance including new paving and under floor heating</w:t>
      </w:r>
      <w:r>
        <w:rPr>
          <w:rFonts w:ascii="Arial" w:eastAsia="Times New Roman" w:hAnsi="Arial" w:cs="Arial"/>
          <w:sz w:val="20"/>
          <w:szCs w:val="20"/>
          <w:lang w:eastAsia="en-GB"/>
        </w:rPr>
        <w:t xml:space="preserve"> – APPROVED</w:t>
      </w:r>
    </w:p>
    <w:bookmarkEnd w:id="2"/>
    <w:p w14:paraId="423F3490" w14:textId="20C0FF5B" w:rsidR="008C1BF1" w:rsidRPr="00AD37C1" w:rsidRDefault="008C1BF1" w:rsidP="00AD37C1">
      <w:pPr>
        <w:shd w:val="clear" w:color="auto" w:fill="FFFFFF"/>
        <w:rPr>
          <w:rFonts w:ascii="Arial" w:eastAsia="Times New Roman" w:hAnsi="Arial" w:cs="Arial"/>
          <w:sz w:val="20"/>
          <w:szCs w:val="20"/>
          <w:lang w:eastAsia="en-GB"/>
        </w:rPr>
      </w:pPr>
    </w:p>
    <w:p w14:paraId="7DD79106" w14:textId="44069A8F" w:rsidR="00592F32" w:rsidRPr="00C23E79" w:rsidRDefault="00F61AF7" w:rsidP="00592F32">
      <w:pPr>
        <w:autoSpaceDE w:val="0"/>
        <w:autoSpaceDN w:val="0"/>
        <w:adjustRightInd w:val="0"/>
        <w:ind w:left="-709" w:firstLine="1"/>
        <w:rPr>
          <w:b/>
          <w:lang w:eastAsia="en-GB"/>
        </w:rPr>
      </w:pPr>
      <w:r>
        <w:tab/>
      </w:r>
      <w:r w:rsidR="00966501">
        <w:rPr>
          <w:b/>
          <w:lang w:eastAsia="en-GB"/>
        </w:rPr>
        <w:t>020720/7</w:t>
      </w:r>
      <w:r w:rsidR="00C23E79" w:rsidRPr="00C23E79">
        <w:rPr>
          <w:b/>
          <w:lang w:eastAsia="en-GB"/>
        </w:rPr>
        <w:tab/>
      </w:r>
      <w:r w:rsidR="009575CE" w:rsidRPr="00C23E79">
        <w:rPr>
          <w:b/>
          <w:lang w:eastAsia="en-GB"/>
        </w:rPr>
        <w:t>PLAY AREA</w:t>
      </w:r>
    </w:p>
    <w:p w14:paraId="5DA51E88" w14:textId="2194C88C" w:rsidR="00FA0A22" w:rsidRPr="00966501" w:rsidRDefault="00AD37C1" w:rsidP="00F14243">
      <w:pPr>
        <w:autoSpaceDE w:val="0"/>
        <w:autoSpaceDN w:val="0"/>
        <w:adjustRightInd w:val="0"/>
        <w:ind w:left="1437"/>
        <w:rPr>
          <w:lang w:eastAsia="en-GB"/>
        </w:rPr>
      </w:pPr>
      <w:r>
        <w:rPr>
          <w:lang w:eastAsia="en-GB"/>
        </w:rPr>
        <w:t>To update/ inspection report</w:t>
      </w:r>
      <w:r w:rsidR="00F14243">
        <w:rPr>
          <w:lang w:eastAsia="en-GB"/>
        </w:rPr>
        <w:t xml:space="preserve"> and to discuss if the Council wish to re </w:t>
      </w:r>
      <w:proofErr w:type="spellStart"/>
      <w:r w:rsidR="00F14243">
        <w:rPr>
          <w:lang w:eastAsia="en-GB"/>
        </w:rPr>
        <w:t>opne</w:t>
      </w:r>
      <w:proofErr w:type="spellEnd"/>
      <w:r w:rsidR="00F14243">
        <w:rPr>
          <w:lang w:eastAsia="en-GB"/>
        </w:rPr>
        <w:t xml:space="preserve"> and comply with COVID secure guidance</w:t>
      </w:r>
    </w:p>
    <w:p w14:paraId="34712B0A" w14:textId="77777777" w:rsidR="008C40C4" w:rsidRDefault="00F61AF7" w:rsidP="00E34400">
      <w:pPr>
        <w:autoSpaceDE w:val="0"/>
        <w:autoSpaceDN w:val="0"/>
        <w:adjustRightInd w:val="0"/>
        <w:ind w:left="-709" w:firstLine="1"/>
        <w:rPr>
          <w:lang w:eastAsia="en-GB"/>
        </w:rPr>
      </w:pPr>
      <w:r>
        <w:rPr>
          <w:lang w:eastAsia="en-GB"/>
        </w:rPr>
        <w:tab/>
      </w:r>
    </w:p>
    <w:p w14:paraId="0CBD2609" w14:textId="62476C62" w:rsidR="00A82AD4" w:rsidRPr="00C23E79" w:rsidRDefault="00966501" w:rsidP="008C40C4">
      <w:pPr>
        <w:autoSpaceDE w:val="0"/>
        <w:autoSpaceDN w:val="0"/>
        <w:adjustRightInd w:val="0"/>
        <w:ind w:left="-709" w:firstLine="709"/>
        <w:rPr>
          <w:b/>
          <w:lang w:eastAsia="en-GB"/>
        </w:rPr>
      </w:pPr>
      <w:r>
        <w:rPr>
          <w:b/>
          <w:lang w:eastAsia="en-GB"/>
        </w:rPr>
        <w:t>020720/8</w:t>
      </w:r>
      <w:r w:rsidR="00C23E79" w:rsidRPr="00C23E79">
        <w:rPr>
          <w:b/>
          <w:lang w:eastAsia="en-GB"/>
        </w:rPr>
        <w:tab/>
      </w:r>
      <w:r w:rsidR="009575CE" w:rsidRPr="00C23E79">
        <w:rPr>
          <w:b/>
          <w:lang w:eastAsia="en-GB"/>
        </w:rPr>
        <w:t>SPORTS FIELD</w:t>
      </w:r>
      <w:r w:rsidR="008A0AA3">
        <w:rPr>
          <w:b/>
          <w:lang w:eastAsia="en-GB"/>
        </w:rPr>
        <w:t xml:space="preserve"> AND PAVILION</w:t>
      </w:r>
    </w:p>
    <w:p w14:paraId="441E238F" w14:textId="22B8754A" w:rsidR="00A82AD4" w:rsidRPr="00743B7A" w:rsidRDefault="00A82AD4" w:rsidP="00C23E79">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Pr="00743B7A">
        <w:rPr>
          <w:lang w:eastAsia="en-GB"/>
        </w:rPr>
        <w:t xml:space="preserve">To </w:t>
      </w:r>
      <w:r w:rsidR="008A0AA3">
        <w:rPr>
          <w:lang w:eastAsia="en-GB"/>
        </w:rPr>
        <w:t xml:space="preserve">discuss a plan for the grounds and building going forward </w:t>
      </w:r>
    </w:p>
    <w:p w14:paraId="239F7CA8" w14:textId="3956A6FA" w:rsidR="00592F32" w:rsidRPr="00743B7A" w:rsidRDefault="00004605" w:rsidP="00743B7A">
      <w:pPr>
        <w:autoSpaceDE w:val="0"/>
        <w:autoSpaceDN w:val="0"/>
        <w:adjustRightInd w:val="0"/>
        <w:rPr>
          <w:lang w:eastAsia="en-GB"/>
        </w:rPr>
      </w:pPr>
      <w:r w:rsidRPr="00743B7A">
        <w:rPr>
          <w:lang w:eastAsia="en-GB"/>
        </w:rPr>
        <w:tab/>
      </w:r>
      <w:r w:rsidR="009575CE">
        <w:rPr>
          <w:lang w:eastAsia="en-GB"/>
        </w:rPr>
        <w:tab/>
      </w:r>
      <w:r w:rsidR="001F1BB1" w:rsidRPr="00743B7A">
        <w:rPr>
          <w:lang w:eastAsia="en-GB"/>
        </w:rPr>
        <w:tab/>
      </w:r>
    </w:p>
    <w:p w14:paraId="387E029D" w14:textId="6531EEC7" w:rsidR="00592F32" w:rsidRPr="00C23E79" w:rsidRDefault="00966501" w:rsidP="00C23E79">
      <w:pPr>
        <w:autoSpaceDE w:val="0"/>
        <w:autoSpaceDN w:val="0"/>
        <w:adjustRightInd w:val="0"/>
        <w:ind w:left="716" w:hanging="716"/>
        <w:rPr>
          <w:b/>
          <w:lang w:eastAsia="en-GB"/>
        </w:rPr>
      </w:pPr>
      <w:r>
        <w:rPr>
          <w:b/>
          <w:lang w:eastAsia="en-GB"/>
        </w:rPr>
        <w:t>020720/9</w:t>
      </w:r>
      <w:r w:rsidR="00C23E79" w:rsidRPr="00C23E79">
        <w:rPr>
          <w:b/>
          <w:lang w:eastAsia="en-GB"/>
        </w:rPr>
        <w:tab/>
      </w:r>
      <w:r w:rsidR="009575CE" w:rsidRPr="00C23E79">
        <w:rPr>
          <w:b/>
          <w:lang w:eastAsia="en-GB"/>
        </w:rPr>
        <w:t>COUNTY AND DISTRICT COUNCILLOR REPORTS</w:t>
      </w:r>
    </w:p>
    <w:p w14:paraId="553702BF" w14:textId="3A5BC1F8" w:rsidR="00592F32" w:rsidRDefault="001F1BB1" w:rsidP="00592F32">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r w:rsidR="00AD37C1">
        <w:rPr>
          <w:lang w:eastAsia="en-GB"/>
        </w:rPr>
        <w:t>April’s received a distributed</w:t>
      </w:r>
    </w:p>
    <w:p w14:paraId="3A713EB1" w14:textId="77777777" w:rsidR="00592F32" w:rsidRPr="00743B7A" w:rsidRDefault="00592F32" w:rsidP="008A0AA3">
      <w:pPr>
        <w:autoSpaceDE w:val="0"/>
        <w:autoSpaceDN w:val="0"/>
        <w:adjustRightInd w:val="0"/>
        <w:rPr>
          <w:lang w:eastAsia="en-GB"/>
        </w:rPr>
      </w:pPr>
    </w:p>
    <w:p w14:paraId="257ED5F5" w14:textId="33C82AFC" w:rsidR="00592F32" w:rsidRPr="00C23E79" w:rsidRDefault="00F61AF7" w:rsidP="00592F32">
      <w:pPr>
        <w:autoSpaceDE w:val="0"/>
        <w:autoSpaceDN w:val="0"/>
        <w:adjustRightInd w:val="0"/>
        <w:ind w:left="-709" w:firstLine="1"/>
        <w:rPr>
          <w:b/>
          <w:lang w:eastAsia="en-GB"/>
        </w:rPr>
      </w:pPr>
      <w:r>
        <w:tab/>
      </w:r>
      <w:r w:rsidR="00966501">
        <w:rPr>
          <w:b/>
          <w:lang w:eastAsia="en-GB"/>
        </w:rPr>
        <w:t>020720/10</w:t>
      </w:r>
      <w:r w:rsidR="00C23E79" w:rsidRPr="00C23E79">
        <w:rPr>
          <w:b/>
          <w:lang w:eastAsia="en-GB"/>
        </w:rPr>
        <w:tab/>
      </w:r>
      <w:r w:rsidR="009575CE" w:rsidRPr="00C23E79">
        <w:rPr>
          <w:b/>
          <w:lang w:eastAsia="en-GB"/>
        </w:rPr>
        <w:t>ENVIRONMENT AND FOOTPATHS</w:t>
      </w:r>
    </w:p>
    <w:p w14:paraId="0DE2E0B0" w14:textId="4B5CA465" w:rsidR="00592F32" w:rsidRPr="00743B7A" w:rsidRDefault="00592F32" w:rsidP="00592F3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53D27AC1" w14:textId="77777777" w:rsidR="00592F32" w:rsidRPr="00743B7A" w:rsidRDefault="00592F32" w:rsidP="00592F32">
      <w:pPr>
        <w:autoSpaceDE w:val="0"/>
        <w:autoSpaceDN w:val="0"/>
        <w:adjustRightInd w:val="0"/>
        <w:ind w:left="-709" w:firstLine="1"/>
        <w:rPr>
          <w:lang w:eastAsia="en-GB"/>
        </w:rPr>
      </w:pPr>
    </w:p>
    <w:p w14:paraId="4CBC2E81" w14:textId="53FF5A34" w:rsidR="00592F32" w:rsidRPr="00C23E79" w:rsidRDefault="00F61AF7" w:rsidP="00592F32">
      <w:pPr>
        <w:autoSpaceDE w:val="0"/>
        <w:autoSpaceDN w:val="0"/>
        <w:adjustRightInd w:val="0"/>
        <w:ind w:left="-709" w:firstLine="1"/>
        <w:rPr>
          <w:b/>
          <w:lang w:eastAsia="en-GB"/>
        </w:rPr>
      </w:pPr>
      <w:r>
        <w:lastRenderedPageBreak/>
        <w:tab/>
      </w:r>
      <w:r w:rsidR="00966501">
        <w:rPr>
          <w:b/>
        </w:rPr>
        <w:t>020720/11</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1EA6A99" w14:textId="77777777" w:rsidR="0023432B" w:rsidRPr="0023432B" w:rsidRDefault="0023432B" w:rsidP="0023432B">
      <w:pPr>
        <w:autoSpaceDE w:val="0"/>
        <w:autoSpaceDN w:val="0"/>
        <w:adjustRightInd w:val="0"/>
        <w:ind w:left="-709" w:firstLine="1"/>
        <w:rPr>
          <w:lang w:eastAsia="en-GB"/>
        </w:rPr>
      </w:pPr>
    </w:p>
    <w:p w14:paraId="16D18D91" w14:textId="4FF400A6" w:rsidR="00592F32" w:rsidRPr="00C23E79" w:rsidRDefault="00F61AF7" w:rsidP="00592F32">
      <w:pPr>
        <w:autoSpaceDE w:val="0"/>
        <w:autoSpaceDN w:val="0"/>
        <w:adjustRightInd w:val="0"/>
        <w:ind w:left="-709" w:firstLine="1"/>
        <w:rPr>
          <w:b/>
          <w:lang w:eastAsia="en-GB"/>
        </w:rPr>
      </w:pPr>
      <w:r>
        <w:tab/>
      </w:r>
      <w:r w:rsidR="00966501">
        <w:rPr>
          <w:b/>
          <w:lang w:eastAsia="en-GB"/>
        </w:rPr>
        <w:t>020720/12</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01FF9651"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 xml:space="preserve">Bank Reconciliation for </w:t>
      </w:r>
      <w:r w:rsidR="00966501">
        <w:rPr>
          <w:lang w:eastAsia="en-GB"/>
        </w:rPr>
        <w:t xml:space="preserve">June </w:t>
      </w:r>
      <w:r w:rsidR="00C23E79">
        <w:rPr>
          <w:lang w:eastAsia="en-GB"/>
        </w:rPr>
        <w:t>2020</w:t>
      </w:r>
    </w:p>
    <w:p w14:paraId="187D58B1" w14:textId="53492067" w:rsidR="00CE69A8" w:rsidRDefault="00C23E79" w:rsidP="005A504B">
      <w:pPr>
        <w:autoSpaceDE w:val="0"/>
        <w:autoSpaceDN w:val="0"/>
        <w:adjustRightInd w:val="0"/>
        <w:ind w:firstLine="720"/>
        <w:rPr>
          <w:lang w:eastAsia="en-GB"/>
        </w:rPr>
      </w:pPr>
      <w:r>
        <w:rPr>
          <w:lang w:eastAsia="en-GB"/>
        </w:rPr>
        <w:tab/>
      </w: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7520A582" w14:textId="5839E03B" w:rsidR="00531A0E" w:rsidRDefault="00A63435" w:rsidP="00966501">
      <w:pPr>
        <w:autoSpaceDE w:val="0"/>
        <w:autoSpaceDN w:val="0"/>
        <w:adjustRightInd w:val="0"/>
        <w:ind w:left="720" w:firstLine="720"/>
        <w:rPr>
          <w:lang w:eastAsia="en-GB"/>
        </w:rPr>
      </w:pPr>
      <w:r>
        <w:rPr>
          <w:lang w:eastAsia="en-GB"/>
        </w:rPr>
        <w:t>010.2</w:t>
      </w:r>
      <w:r>
        <w:rPr>
          <w:lang w:eastAsia="en-GB"/>
        </w:rPr>
        <w:tab/>
      </w:r>
      <w:r w:rsidR="0022136F">
        <w:rPr>
          <w:lang w:eastAsia="en-GB"/>
        </w:rPr>
        <w:t xml:space="preserve">S J Alexander (Internal Audit Fee) </w:t>
      </w:r>
      <w:r w:rsidR="008A0AA3">
        <w:rPr>
          <w:lang w:eastAsia="en-GB"/>
        </w:rPr>
        <w:tab/>
      </w:r>
      <w:r w:rsidR="0022136F">
        <w:rPr>
          <w:lang w:eastAsia="en-GB"/>
        </w:rPr>
        <w:t>£100.00 BACS</w:t>
      </w:r>
    </w:p>
    <w:p w14:paraId="79584F3A" w14:textId="510F6F9E" w:rsidR="0022136F" w:rsidRDefault="0022136F" w:rsidP="00966501">
      <w:pPr>
        <w:autoSpaceDE w:val="0"/>
        <w:autoSpaceDN w:val="0"/>
        <w:adjustRightInd w:val="0"/>
        <w:ind w:left="720" w:firstLine="720"/>
        <w:rPr>
          <w:lang w:eastAsia="en-GB"/>
        </w:rPr>
      </w:pPr>
      <w:r>
        <w:rPr>
          <w:lang w:eastAsia="en-GB"/>
        </w:rPr>
        <w:tab/>
      </w:r>
      <w:r w:rsidR="008A0AA3">
        <w:rPr>
          <w:lang w:eastAsia="en-GB"/>
        </w:rPr>
        <w:t xml:space="preserve">K &amp; M Lighting </w:t>
      </w:r>
      <w:proofErr w:type="spellStart"/>
      <w:r w:rsidR="008A0AA3">
        <w:rPr>
          <w:lang w:eastAsia="en-GB"/>
        </w:rPr>
        <w:t>Inv</w:t>
      </w:r>
      <w:proofErr w:type="spellEnd"/>
      <w:r w:rsidR="008A0AA3">
        <w:rPr>
          <w:lang w:eastAsia="en-GB"/>
        </w:rPr>
        <w:t xml:space="preserve"> 5818</w:t>
      </w:r>
      <w:r w:rsidR="008A0AA3">
        <w:rPr>
          <w:lang w:eastAsia="en-GB"/>
        </w:rPr>
        <w:tab/>
      </w:r>
      <w:r w:rsidR="008A0AA3">
        <w:rPr>
          <w:lang w:eastAsia="en-GB"/>
        </w:rPr>
        <w:tab/>
      </w:r>
      <w:r w:rsidR="008A0AA3">
        <w:rPr>
          <w:lang w:eastAsia="en-GB"/>
        </w:rPr>
        <w:tab/>
        <w:t>£86.04 BACS</w:t>
      </w:r>
    </w:p>
    <w:p w14:paraId="5E049D5B" w14:textId="19D02C7D" w:rsidR="0003250E" w:rsidRDefault="00CA0219" w:rsidP="009166E1">
      <w:pPr>
        <w:autoSpaceDE w:val="0"/>
        <w:autoSpaceDN w:val="0"/>
        <w:adjustRightInd w:val="0"/>
        <w:ind w:firstLine="720"/>
        <w:rPr>
          <w:lang w:eastAsia="en-GB"/>
        </w:rPr>
      </w:pPr>
      <w:r>
        <w:rPr>
          <w:lang w:eastAsia="en-GB"/>
        </w:rPr>
        <w:tab/>
      </w:r>
      <w:r w:rsidR="008A0AA3">
        <w:rPr>
          <w:lang w:eastAsia="en-GB"/>
        </w:rPr>
        <w:tab/>
        <w:t xml:space="preserve">McGregor Services </w:t>
      </w:r>
      <w:proofErr w:type="spellStart"/>
      <w:r w:rsidR="008A0AA3">
        <w:rPr>
          <w:lang w:eastAsia="en-GB"/>
        </w:rPr>
        <w:t>Inv</w:t>
      </w:r>
      <w:proofErr w:type="spellEnd"/>
      <w:r w:rsidR="008A0AA3">
        <w:rPr>
          <w:lang w:eastAsia="en-GB"/>
        </w:rPr>
        <w:t xml:space="preserve"> 4012</w:t>
      </w:r>
      <w:r w:rsidR="008A0AA3">
        <w:rPr>
          <w:lang w:eastAsia="en-GB"/>
        </w:rPr>
        <w:tab/>
      </w:r>
      <w:r w:rsidR="008A0AA3">
        <w:rPr>
          <w:lang w:eastAsia="en-GB"/>
        </w:rPr>
        <w:tab/>
        <w:t>£432.00 BACS</w:t>
      </w:r>
    </w:p>
    <w:p w14:paraId="4BE40705" w14:textId="3EF7F48F" w:rsidR="008A0AA3" w:rsidRDefault="008A0AA3" w:rsidP="009166E1">
      <w:pPr>
        <w:autoSpaceDE w:val="0"/>
        <w:autoSpaceDN w:val="0"/>
        <w:adjustRightInd w:val="0"/>
        <w:ind w:firstLine="720"/>
        <w:rPr>
          <w:lang w:eastAsia="en-GB"/>
        </w:rPr>
      </w:pPr>
      <w:r>
        <w:rPr>
          <w:lang w:eastAsia="en-GB"/>
        </w:rPr>
        <w:tab/>
      </w:r>
      <w:r>
        <w:rPr>
          <w:lang w:eastAsia="en-GB"/>
        </w:rPr>
        <w:tab/>
        <w:t>HMRC, Wages and Expenses</w:t>
      </w:r>
      <w:r>
        <w:rPr>
          <w:lang w:eastAsia="en-GB"/>
        </w:rPr>
        <w:tab/>
      </w:r>
      <w:r>
        <w:rPr>
          <w:lang w:eastAsia="en-GB"/>
        </w:rPr>
        <w:tab/>
        <w:t>£685.15 BACS</w:t>
      </w:r>
    </w:p>
    <w:p w14:paraId="1978607E" w14:textId="77777777" w:rsidR="008A0AA3" w:rsidRPr="008C3D40" w:rsidRDefault="008A0AA3" w:rsidP="009166E1">
      <w:pPr>
        <w:autoSpaceDE w:val="0"/>
        <w:autoSpaceDN w:val="0"/>
        <w:adjustRightInd w:val="0"/>
        <w:ind w:firstLine="720"/>
        <w:rPr>
          <w:b/>
          <w:lang w:eastAsia="en-GB"/>
        </w:rPr>
      </w:pPr>
    </w:p>
    <w:p w14:paraId="437946D7" w14:textId="0533F2C6" w:rsidR="00A61BCB" w:rsidRDefault="00F61AF7" w:rsidP="00A61BCB">
      <w:pPr>
        <w:autoSpaceDE w:val="0"/>
        <w:autoSpaceDN w:val="0"/>
        <w:adjustRightInd w:val="0"/>
        <w:ind w:left="-709"/>
        <w:rPr>
          <w:b/>
          <w:lang w:eastAsia="en-GB"/>
        </w:rPr>
      </w:pPr>
      <w:r>
        <w:tab/>
      </w:r>
      <w:r w:rsidR="00966501">
        <w:rPr>
          <w:b/>
          <w:lang w:eastAsia="en-GB"/>
        </w:rPr>
        <w:t>020720/12</w:t>
      </w:r>
      <w:r w:rsidR="00C23E79" w:rsidRPr="00C23E79">
        <w:rPr>
          <w:b/>
          <w:lang w:eastAsia="en-GB"/>
        </w:rPr>
        <w:tab/>
      </w:r>
      <w:r w:rsidR="009575CE" w:rsidRPr="00C23E79">
        <w:rPr>
          <w:b/>
          <w:lang w:eastAsia="en-GB"/>
        </w:rPr>
        <w:t>COUNCILLORS FORUM</w:t>
      </w:r>
    </w:p>
    <w:p w14:paraId="46576549" w14:textId="476C25F0" w:rsidR="008C40C4" w:rsidRPr="00966501" w:rsidRDefault="009E3A14" w:rsidP="00966501">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1D58327" w14:textId="77777777" w:rsidR="008C40C4" w:rsidRDefault="008C40C4" w:rsidP="00A61BCB">
      <w:pPr>
        <w:autoSpaceDE w:val="0"/>
        <w:autoSpaceDN w:val="0"/>
        <w:adjustRightInd w:val="0"/>
        <w:ind w:left="-709"/>
        <w:rPr>
          <w:lang w:eastAsia="en-GB"/>
        </w:rPr>
      </w:pPr>
    </w:p>
    <w:p w14:paraId="74118CD0" w14:textId="05F55FBF" w:rsidR="00CF25EB" w:rsidRPr="004E5FC7" w:rsidRDefault="00966501" w:rsidP="00CF25EB">
      <w:pPr>
        <w:pStyle w:val="ListParagraph"/>
        <w:ind w:left="0"/>
        <w:rPr>
          <w:b/>
          <w:bCs/>
        </w:rPr>
      </w:pPr>
      <w:r>
        <w:rPr>
          <w:b/>
          <w:lang w:eastAsia="en-GB"/>
        </w:rPr>
        <w:t>020720/13</w:t>
      </w:r>
      <w:r w:rsidR="00C23E79">
        <w:rPr>
          <w:lang w:eastAsia="en-GB"/>
        </w:rPr>
        <w:tab/>
      </w:r>
      <w:r w:rsidR="00CF25EB" w:rsidRPr="004E5FC7">
        <w:rPr>
          <w:b/>
          <w:bCs/>
        </w:rPr>
        <w:t>TEMPORARY DELEGATION SCHEME</w:t>
      </w:r>
    </w:p>
    <w:p w14:paraId="60540B0F" w14:textId="77777777" w:rsidR="00CF25EB" w:rsidRPr="004E5FC7" w:rsidRDefault="00CF25EB" w:rsidP="00CF25EB">
      <w:pPr>
        <w:pStyle w:val="ListParagraph"/>
      </w:pP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757FD626" w14:textId="3A1A75A0" w:rsidR="00CF25EB" w:rsidRPr="004E5FC7" w:rsidRDefault="00966501" w:rsidP="00966501">
      <w:pPr>
        <w:pStyle w:val="ListParagraph"/>
        <w:ind w:left="1440" w:hanging="1440"/>
        <w:rPr>
          <w:b/>
          <w:bCs/>
        </w:rPr>
      </w:pPr>
      <w:r>
        <w:rPr>
          <w:b/>
          <w:bCs/>
        </w:rPr>
        <w:t>020720/14</w:t>
      </w:r>
      <w:r w:rsidR="00CF25EB" w:rsidRPr="004E5FC7">
        <w:rPr>
          <w:b/>
          <w:bCs/>
        </w:rPr>
        <w:tab/>
        <w:t xml:space="preserve">DIARY DATES – </w:t>
      </w:r>
      <w:r>
        <w:t>Next meeting 6</w:t>
      </w:r>
      <w:r w:rsidRPr="00966501">
        <w:rPr>
          <w:vertAlign w:val="superscript"/>
        </w:rPr>
        <w:t>th</w:t>
      </w:r>
      <w:r>
        <w:t xml:space="preserve"> August 2020 – do we proceed or defer to 3</w:t>
      </w:r>
      <w:r w:rsidRPr="00966501">
        <w:rPr>
          <w:vertAlign w:val="superscript"/>
        </w:rPr>
        <w:t>rd</w:t>
      </w:r>
      <w:r>
        <w:t xml:space="preserve"> September 2020 (date Clerk unable to make) possible new date </w:t>
      </w:r>
      <w:r w:rsidR="004A0C3D">
        <w:t>1</w:t>
      </w:r>
      <w:r w:rsidR="004A0C3D" w:rsidRPr="004A0C3D">
        <w:rPr>
          <w:vertAlign w:val="superscript"/>
        </w:rPr>
        <w:t>st</w:t>
      </w:r>
      <w:r w:rsidR="004A0C3D">
        <w:t xml:space="preserve"> September 2020</w:t>
      </w:r>
      <w:r w:rsidR="008A0AA3">
        <w:t xml:space="preserve"> and have an August break.</w:t>
      </w:r>
    </w:p>
    <w:p w14:paraId="44476CB6" w14:textId="77777777" w:rsidR="00CF25EB" w:rsidRPr="004E5FC7" w:rsidRDefault="00CF25EB" w:rsidP="00CF25EB">
      <w:pPr>
        <w:rPr>
          <w:b/>
        </w:rPr>
      </w:pPr>
    </w:p>
    <w:p w14:paraId="6B6C12AE" w14:textId="517EBD1F" w:rsidR="00966501" w:rsidRDefault="00966501" w:rsidP="00CF25EB">
      <w:pPr>
        <w:rPr>
          <w:b/>
        </w:rPr>
      </w:pPr>
      <w:r>
        <w:rPr>
          <w:b/>
        </w:rPr>
        <w:t>29</w:t>
      </w:r>
      <w:r w:rsidRPr="00966501">
        <w:rPr>
          <w:b/>
          <w:vertAlign w:val="superscript"/>
        </w:rPr>
        <w:t>th</w:t>
      </w:r>
      <w:r>
        <w:rPr>
          <w:b/>
        </w:rPr>
        <w:t xml:space="preserve"> June 2020</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766F1B6A" w:rsidR="00CF25EB" w:rsidRPr="004E5FC7" w:rsidRDefault="00C23E79" w:rsidP="00CF25EB">
      <w:pPr>
        <w:rPr>
          <w:b/>
        </w:rPr>
      </w:pPr>
      <w:r>
        <w:rPr>
          <w:b/>
        </w:rPr>
        <w:t>Dullingham</w:t>
      </w:r>
      <w:r w:rsidR="00CF25EB" w:rsidRPr="004E5FC7">
        <w:rPr>
          <w:b/>
        </w:rPr>
        <w:t xml:space="preserve"> Parish Council</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2B078DE6" w:rsidR="00C34E1E" w:rsidRPr="007068B7" w:rsidRDefault="00C23E79" w:rsidP="00C23E79">
      <w:pPr>
        <w:autoSpaceDE w:val="0"/>
        <w:autoSpaceDN w:val="0"/>
        <w:adjustRightInd w:val="0"/>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526F" w14:textId="77777777" w:rsidR="008527F5" w:rsidRDefault="008527F5" w:rsidP="00F53FC1">
      <w:r>
        <w:separator/>
      </w:r>
    </w:p>
  </w:endnote>
  <w:endnote w:type="continuationSeparator" w:id="0">
    <w:p w14:paraId="773583AF" w14:textId="77777777" w:rsidR="008527F5" w:rsidRDefault="008527F5"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9C10B" w14:textId="77777777" w:rsidR="008527F5" w:rsidRDefault="008527F5" w:rsidP="00F53FC1">
      <w:r>
        <w:separator/>
      </w:r>
    </w:p>
  </w:footnote>
  <w:footnote w:type="continuationSeparator" w:id="0">
    <w:p w14:paraId="60493F94" w14:textId="77777777" w:rsidR="008527F5" w:rsidRDefault="008527F5"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5">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8">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7"/>
  </w:num>
  <w:num w:numId="2">
    <w:abstractNumId w:val="22"/>
  </w:num>
  <w:num w:numId="3">
    <w:abstractNumId w:val="20"/>
  </w:num>
  <w:num w:numId="4">
    <w:abstractNumId w:val="6"/>
  </w:num>
  <w:num w:numId="5">
    <w:abstractNumId w:val="24"/>
  </w:num>
  <w:num w:numId="6">
    <w:abstractNumId w:val="35"/>
  </w:num>
  <w:num w:numId="7">
    <w:abstractNumId w:val="2"/>
  </w:num>
  <w:num w:numId="8">
    <w:abstractNumId w:val="10"/>
  </w:num>
  <w:num w:numId="9">
    <w:abstractNumId w:val="38"/>
  </w:num>
  <w:num w:numId="10">
    <w:abstractNumId w:val="17"/>
  </w:num>
  <w:num w:numId="11">
    <w:abstractNumId w:val="16"/>
  </w:num>
  <w:num w:numId="12">
    <w:abstractNumId w:val="34"/>
  </w:num>
  <w:num w:numId="13">
    <w:abstractNumId w:val="23"/>
  </w:num>
  <w:num w:numId="14">
    <w:abstractNumId w:val="11"/>
  </w:num>
  <w:num w:numId="15">
    <w:abstractNumId w:val="18"/>
  </w:num>
  <w:num w:numId="16">
    <w:abstractNumId w:val="36"/>
  </w:num>
  <w:num w:numId="17">
    <w:abstractNumId w:val="39"/>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30"/>
  </w:num>
  <w:num w:numId="26">
    <w:abstractNumId w:val="14"/>
  </w:num>
  <w:num w:numId="27">
    <w:abstractNumId w:val="0"/>
  </w:num>
  <w:num w:numId="28">
    <w:abstractNumId w:val="15"/>
  </w:num>
  <w:num w:numId="29">
    <w:abstractNumId w:val="37"/>
  </w:num>
  <w:num w:numId="30">
    <w:abstractNumId w:val="12"/>
  </w:num>
  <w:num w:numId="31">
    <w:abstractNumId w:val="3"/>
  </w:num>
  <w:num w:numId="32">
    <w:abstractNumId w:val="5"/>
  </w:num>
  <w:num w:numId="33">
    <w:abstractNumId w:val="28"/>
  </w:num>
  <w:num w:numId="34">
    <w:abstractNumId w:val="7"/>
  </w:num>
  <w:num w:numId="35">
    <w:abstractNumId w:val="13"/>
  </w:num>
  <w:num w:numId="36">
    <w:abstractNumId w:val="31"/>
  </w:num>
  <w:num w:numId="37">
    <w:abstractNumId w:val="32"/>
  </w:num>
  <w:num w:numId="38">
    <w:abstractNumId w:val="26"/>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495C"/>
    <w:rsid w:val="000D7627"/>
    <w:rsid w:val="000E7E34"/>
    <w:rsid w:val="000F7B6B"/>
    <w:rsid w:val="00101351"/>
    <w:rsid w:val="00103B14"/>
    <w:rsid w:val="001040AD"/>
    <w:rsid w:val="0011016C"/>
    <w:rsid w:val="0011495D"/>
    <w:rsid w:val="00117543"/>
    <w:rsid w:val="001217B4"/>
    <w:rsid w:val="00125BB1"/>
    <w:rsid w:val="00130721"/>
    <w:rsid w:val="001468FD"/>
    <w:rsid w:val="00150DD6"/>
    <w:rsid w:val="00154198"/>
    <w:rsid w:val="00157B1B"/>
    <w:rsid w:val="00160E7B"/>
    <w:rsid w:val="0016173E"/>
    <w:rsid w:val="00162036"/>
    <w:rsid w:val="00164F67"/>
    <w:rsid w:val="00167FBB"/>
    <w:rsid w:val="00194D06"/>
    <w:rsid w:val="001A5078"/>
    <w:rsid w:val="001B0CD6"/>
    <w:rsid w:val="001B4502"/>
    <w:rsid w:val="001C56D7"/>
    <w:rsid w:val="001C7C9E"/>
    <w:rsid w:val="001E5FAB"/>
    <w:rsid w:val="001E6658"/>
    <w:rsid w:val="001F1BB1"/>
    <w:rsid w:val="001F69F6"/>
    <w:rsid w:val="001F753A"/>
    <w:rsid w:val="00202796"/>
    <w:rsid w:val="00204F48"/>
    <w:rsid w:val="0021567B"/>
    <w:rsid w:val="0022136F"/>
    <w:rsid w:val="00222C32"/>
    <w:rsid w:val="00227486"/>
    <w:rsid w:val="0023432B"/>
    <w:rsid w:val="0023592F"/>
    <w:rsid w:val="00241968"/>
    <w:rsid w:val="002469CC"/>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328BF"/>
    <w:rsid w:val="00444E7E"/>
    <w:rsid w:val="00451EF9"/>
    <w:rsid w:val="00454F81"/>
    <w:rsid w:val="00457543"/>
    <w:rsid w:val="00461521"/>
    <w:rsid w:val="00461B3D"/>
    <w:rsid w:val="004718D5"/>
    <w:rsid w:val="00481DD4"/>
    <w:rsid w:val="004867FB"/>
    <w:rsid w:val="0049333B"/>
    <w:rsid w:val="00496C82"/>
    <w:rsid w:val="004A0C3D"/>
    <w:rsid w:val="004A672D"/>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5171A"/>
    <w:rsid w:val="00555342"/>
    <w:rsid w:val="005643C3"/>
    <w:rsid w:val="005650D3"/>
    <w:rsid w:val="00574DD5"/>
    <w:rsid w:val="005753BE"/>
    <w:rsid w:val="00575E5E"/>
    <w:rsid w:val="00586940"/>
    <w:rsid w:val="00592F32"/>
    <w:rsid w:val="00592F92"/>
    <w:rsid w:val="0059418F"/>
    <w:rsid w:val="005A504B"/>
    <w:rsid w:val="005A7743"/>
    <w:rsid w:val="005B2E90"/>
    <w:rsid w:val="005B4FD2"/>
    <w:rsid w:val="005B7F00"/>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5D8E"/>
    <w:rsid w:val="0072785F"/>
    <w:rsid w:val="007308EE"/>
    <w:rsid w:val="00730B22"/>
    <w:rsid w:val="00732953"/>
    <w:rsid w:val="00736AAA"/>
    <w:rsid w:val="00743B7A"/>
    <w:rsid w:val="00746CC7"/>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1587F"/>
    <w:rsid w:val="008244AD"/>
    <w:rsid w:val="008254FB"/>
    <w:rsid w:val="008318BB"/>
    <w:rsid w:val="00833578"/>
    <w:rsid w:val="0083723B"/>
    <w:rsid w:val="008420D9"/>
    <w:rsid w:val="00846904"/>
    <w:rsid w:val="008527F5"/>
    <w:rsid w:val="00862E25"/>
    <w:rsid w:val="00866E31"/>
    <w:rsid w:val="00873B1E"/>
    <w:rsid w:val="00874718"/>
    <w:rsid w:val="008752BB"/>
    <w:rsid w:val="00892561"/>
    <w:rsid w:val="0089376A"/>
    <w:rsid w:val="00895DC0"/>
    <w:rsid w:val="00896A36"/>
    <w:rsid w:val="008A0AA3"/>
    <w:rsid w:val="008A341C"/>
    <w:rsid w:val="008B0911"/>
    <w:rsid w:val="008B6A35"/>
    <w:rsid w:val="008C1BF1"/>
    <w:rsid w:val="008C3D40"/>
    <w:rsid w:val="008C40C4"/>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575CE"/>
    <w:rsid w:val="00963733"/>
    <w:rsid w:val="00966501"/>
    <w:rsid w:val="00977B0B"/>
    <w:rsid w:val="00977D8E"/>
    <w:rsid w:val="00984A4A"/>
    <w:rsid w:val="00985B94"/>
    <w:rsid w:val="00986AB9"/>
    <w:rsid w:val="0099074B"/>
    <w:rsid w:val="00995627"/>
    <w:rsid w:val="0099737E"/>
    <w:rsid w:val="009A732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227A1"/>
    <w:rsid w:val="00B23081"/>
    <w:rsid w:val="00B367D5"/>
    <w:rsid w:val="00B41CD5"/>
    <w:rsid w:val="00B439E1"/>
    <w:rsid w:val="00B43B0C"/>
    <w:rsid w:val="00B50EDF"/>
    <w:rsid w:val="00B562C7"/>
    <w:rsid w:val="00B70300"/>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3E79"/>
    <w:rsid w:val="00C24007"/>
    <w:rsid w:val="00C32136"/>
    <w:rsid w:val="00C34E1E"/>
    <w:rsid w:val="00C56275"/>
    <w:rsid w:val="00C611AB"/>
    <w:rsid w:val="00C62B68"/>
    <w:rsid w:val="00C740D8"/>
    <w:rsid w:val="00C7487A"/>
    <w:rsid w:val="00C75EFF"/>
    <w:rsid w:val="00C8139A"/>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4C4D"/>
    <w:rsid w:val="00DC018D"/>
    <w:rsid w:val="00DD3272"/>
    <w:rsid w:val="00E03848"/>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B118A"/>
    <w:rsid w:val="00EB5481"/>
    <w:rsid w:val="00EC09F1"/>
    <w:rsid w:val="00EC1F0F"/>
    <w:rsid w:val="00EC2A45"/>
    <w:rsid w:val="00EC37A7"/>
    <w:rsid w:val="00EE4D09"/>
    <w:rsid w:val="00EF0083"/>
    <w:rsid w:val="00EF2BF0"/>
    <w:rsid w:val="00EF3EDA"/>
    <w:rsid w:val="00EF5B42"/>
    <w:rsid w:val="00F0127C"/>
    <w:rsid w:val="00F0280A"/>
    <w:rsid w:val="00F06C47"/>
    <w:rsid w:val="00F1237D"/>
    <w:rsid w:val="00F14243"/>
    <w:rsid w:val="00F154D5"/>
    <w:rsid w:val="00F32480"/>
    <w:rsid w:val="00F341B1"/>
    <w:rsid w:val="00F361A0"/>
    <w:rsid w:val="00F4287E"/>
    <w:rsid w:val="00F441D1"/>
    <w:rsid w:val="00F53FC1"/>
    <w:rsid w:val="00F55BEA"/>
    <w:rsid w:val="00F574F5"/>
    <w:rsid w:val="00F61AF7"/>
    <w:rsid w:val="00F64813"/>
    <w:rsid w:val="00F67631"/>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6826-86B1-42E8-B6F2-350ABB9D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6668</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6</cp:revision>
  <cp:lastPrinted>2020-02-06T13:14:00Z</cp:lastPrinted>
  <dcterms:created xsi:type="dcterms:W3CDTF">2020-06-11T09:25:00Z</dcterms:created>
  <dcterms:modified xsi:type="dcterms:W3CDTF">2020-06-29T10:53:00Z</dcterms:modified>
</cp:coreProperties>
</file>